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A3888" w:rsidRPr="001004ED" w:rsidTr="00034534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AA3888" w:rsidRPr="001004ED" w:rsidTr="00034534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AA3888" w:rsidRPr="001004ED" w:rsidRDefault="00AA3888" w:rsidP="00034534">
            <w:pPr>
              <w:pStyle w:val="1"/>
            </w:pPr>
            <w:bookmarkStart w:id="0" w:name="_Toc353085354"/>
            <w:bookmarkStart w:id="1" w:name="_Toc353098152"/>
            <w:bookmarkStart w:id="2" w:name="_Toc353098478"/>
            <w:r w:rsidRPr="001004ED">
              <w:t>ZY-05-2013</w:t>
            </w:r>
            <w:r w:rsidRPr="001004ED">
              <w:t>制修订项目征求意见稿编制说明</w:t>
            </w:r>
            <w:bookmarkEnd w:id="0"/>
            <w:bookmarkEnd w:id="1"/>
            <w:bookmarkEnd w:id="2"/>
          </w:p>
        </w:tc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AA3888" w:rsidRPr="001004ED" w:rsidTr="00034534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AA3888" w:rsidRPr="001004ED" w:rsidRDefault="00AA3888" w:rsidP="00AA3888">
      <w:pPr>
        <w:ind w:firstLine="480"/>
      </w:pPr>
    </w:p>
    <w:p w:rsidR="00AA3888" w:rsidRPr="001004ED" w:rsidRDefault="00AA3888" w:rsidP="00AA3888">
      <w:pPr>
        <w:spacing w:line="360" w:lineRule="auto"/>
        <w:ind w:firstLine="480"/>
      </w:pPr>
    </w:p>
    <w:p w:rsidR="00AA3888" w:rsidRPr="001004ED" w:rsidRDefault="00AA3888" w:rsidP="00AA3888">
      <w:pPr>
        <w:spacing w:line="360" w:lineRule="auto"/>
        <w:ind w:firstLine="480"/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rFonts w:eastAsia="黑体"/>
          <w:sz w:val="44"/>
          <w:szCs w:val="44"/>
        </w:rPr>
      </w:pPr>
      <w:r w:rsidRPr="001004ED">
        <w:rPr>
          <w:rFonts w:eastAsia="黑体"/>
          <w:sz w:val="44"/>
          <w:szCs w:val="44"/>
        </w:rPr>
        <w:t>水利技术标准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10084" w:rsidRPr="00A10084" w:rsidRDefault="00A10084" w:rsidP="00A10084">
      <w:pPr>
        <w:spacing w:line="360" w:lineRule="auto"/>
        <w:ind w:firstLineChars="0" w:firstLine="0"/>
        <w:jc w:val="center"/>
        <w:rPr>
          <w:rFonts w:eastAsia="华文中宋"/>
          <w:i/>
          <w:sz w:val="44"/>
          <w:szCs w:val="44"/>
        </w:rPr>
      </w:pPr>
      <w:proofErr w:type="gramStart"/>
      <w:r w:rsidRPr="00A10084">
        <w:rPr>
          <w:rFonts w:eastAsia="华文中宋" w:hint="eastAsia"/>
          <w:i/>
          <w:sz w:val="44"/>
          <w:szCs w:val="44"/>
        </w:rPr>
        <w:t>《</w:t>
      </w:r>
      <w:proofErr w:type="gramEnd"/>
      <w:r w:rsidRPr="00A10084">
        <w:rPr>
          <w:rFonts w:eastAsia="华文中宋" w:hint="eastAsia"/>
          <w:i/>
          <w:sz w:val="44"/>
          <w:szCs w:val="44"/>
        </w:rPr>
        <w:t>河道管理范围内建设项目</w:t>
      </w:r>
    </w:p>
    <w:p w:rsidR="00AA3888" w:rsidRPr="0094488F" w:rsidRDefault="00A10084" w:rsidP="00A10084">
      <w:pPr>
        <w:spacing w:line="360" w:lineRule="auto"/>
        <w:ind w:firstLineChars="0" w:firstLine="0"/>
        <w:jc w:val="center"/>
        <w:rPr>
          <w:rFonts w:eastAsia="华文中宋"/>
          <w:i/>
          <w:sz w:val="44"/>
          <w:szCs w:val="44"/>
        </w:rPr>
      </w:pPr>
      <w:r w:rsidRPr="00A10084">
        <w:rPr>
          <w:rFonts w:eastAsia="华文中宋" w:hint="eastAsia"/>
          <w:i/>
          <w:sz w:val="44"/>
          <w:szCs w:val="44"/>
        </w:rPr>
        <w:t>防洪评价编制导则》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  <w:r w:rsidRPr="001004ED">
        <w:rPr>
          <w:sz w:val="32"/>
          <w:szCs w:val="32"/>
        </w:rPr>
        <w:t>（征求意见稿）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44"/>
          <w:szCs w:val="44"/>
        </w:rPr>
      </w:pPr>
      <w:r w:rsidRPr="001004ED">
        <w:rPr>
          <w:sz w:val="44"/>
          <w:szCs w:val="44"/>
        </w:rPr>
        <w:t>编制说明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  <w:r w:rsidRPr="001004ED">
        <w:rPr>
          <w:sz w:val="32"/>
          <w:szCs w:val="32"/>
        </w:rPr>
        <w:t>主编单位</w:t>
      </w:r>
      <w:r w:rsidR="00034534">
        <w:rPr>
          <w:rFonts w:hint="eastAsia"/>
          <w:sz w:val="32"/>
          <w:szCs w:val="32"/>
        </w:rPr>
        <w:t>：</w:t>
      </w:r>
      <w:r w:rsidR="001F0F6E">
        <w:rPr>
          <w:rFonts w:hint="eastAsia"/>
          <w:sz w:val="32"/>
          <w:szCs w:val="32"/>
        </w:rPr>
        <w:t>水利部淮河水利委员会</w:t>
      </w:r>
      <w:r w:rsidRPr="001004ED">
        <w:rPr>
          <w:sz w:val="32"/>
          <w:szCs w:val="32"/>
        </w:rPr>
        <w:t>（签章）</w:t>
      </w:r>
    </w:p>
    <w:p w:rsidR="00AA3888" w:rsidRPr="001004ED" w:rsidRDefault="00034534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2018</w:t>
      </w:r>
      <w:r w:rsidR="00AA3888" w:rsidRPr="001004ED">
        <w:rPr>
          <w:sz w:val="32"/>
          <w:szCs w:val="32"/>
        </w:rPr>
        <w:t>年</w:t>
      </w:r>
      <w:r w:rsidR="001F0F6E">
        <w:rPr>
          <w:rFonts w:hint="eastAsia"/>
          <w:sz w:val="32"/>
          <w:szCs w:val="32"/>
        </w:rPr>
        <w:t>6</w:t>
      </w:r>
      <w:r w:rsidR="00AA3888" w:rsidRPr="001004ED">
        <w:rPr>
          <w:sz w:val="32"/>
          <w:szCs w:val="32"/>
        </w:rPr>
        <w:t>月</w:t>
      </w:r>
      <w:r w:rsidR="001F0F6E">
        <w:rPr>
          <w:rFonts w:hint="eastAsia"/>
          <w:sz w:val="32"/>
          <w:szCs w:val="32"/>
        </w:rPr>
        <w:t>1</w:t>
      </w:r>
      <w:r w:rsidR="00AA3888" w:rsidRPr="001004ED">
        <w:rPr>
          <w:sz w:val="32"/>
          <w:szCs w:val="32"/>
        </w:rPr>
        <w:t>日</w:t>
      </w:r>
    </w:p>
    <w:p w:rsidR="00AA3888" w:rsidRPr="001004ED" w:rsidRDefault="00AA3888" w:rsidP="00AA3888">
      <w:pPr>
        <w:ind w:firstLine="480"/>
      </w:pPr>
    </w:p>
    <w:p w:rsidR="00AA3888" w:rsidRPr="001004ED" w:rsidRDefault="00AA3888" w:rsidP="00AA3888">
      <w:pPr>
        <w:ind w:firstLine="480"/>
      </w:pPr>
    </w:p>
    <w:p w:rsidR="00192715" w:rsidRPr="001004ED" w:rsidRDefault="00AA3888" w:rsidP="00192715">
      <w:pPr>
        <w:ind w:firstLine="480"/>
        <w:rPr>
          <w:rFonts w:eastAsia="黑体"/>
          <w:sz w:val="28"/>
          <w:szCs w:val="28"/>
        </w:rPr>
      </w:pPr>
      <w:r w:rsidRPr="001004ED">
        <w:br w:type="page"/>
      </w:r>
      <w:bookmarkStart w:id="3" w:name="_Toc345594269"/>
      <w:bookmarkStart w:id="4" w:name="_Toc351447765"/>
      <w:bookmarkStart w:id="5" w:name="_GoBack"/>
      <w:bookmarkEnd w:id="5"/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r w:rsidRPr="001004ED">
        <w:rPr>
          <w:rFonts w:eastAsia="黑体"/>
          <w:sz w:val="28"/>
          <w:szCs w:val="28"/>
        </w:rPr>
        <w:lastRenderedPageBreak/>
        <w:t>第二部分：供外部使用（连同征求意见文件一同发放）</w:t>
      </w:r>
      <w:bookmarkEnd w:id="3"/>
      <w:bookmarkEnd w:id="4"/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bookmarkStart w:id="6" w:name="_Toc345594270"/>
      <w:bookmarkStart w:id="7" w:name="_Toc351447766"/>
      <w:r w:rsidRPr="001004ED">
        <w:rPr>
          <w:rFonts w:eastAsia="黑体"/>
          <w:sz w:val="28"/>
          <w:szCs w:val="28"/>
        </w:rPr>
        <w:t>一、标准编制的依据和原则</w:t>
      </w:r>
      <w:bookmarkEnd w:id="6"/>
      <w:bookmarkEnd w:id="7"/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（一）编制依据</w:t>
      </w:r>
    </w:p>
    <w:p w:rsidR="006B7B4B" w:rsidRPr="001004ED" w:rsidRDefault="006B7B4B" w:rsidP="006B7B4B">
      <w:pPr>
        <w:ind w:firstLine="560"/>
        <w:rPr>
          <w:sz w:val="28"/>
          <w:szCs w:val="28"/>
        </w:rPr>
      </w:pPr>
      <w:r w:rsidRPr="006B7B4B">
        <w:rPr>
          <w:rFonts w:hint="eastAsia"/>
          <w:sz w:val="28"/>
          <w:szCs w:val="28"/>
        </w:rPr>
        <w:t>《河道管理范围内建设项目工程建设方案审查技术标准》是</w:t>
      </w:r>
      <w:r w:rsidRPr="003102DA">
        <w:rPr>
          <w:rFonts w:hint="eastAsia"/>
          <w:sz w:val="28"/>
          <w:szCs w:val="28"/>
        </w:rPr>
        <w:t>水利部于</w:t>
      </w:r>
      <w:r w:rsidRPr="003102DA">
        <w:rPr>
          <w:rFonts w:hint="eastAsia"/>
          <w:sz w:val="28"/>
          <w:szCs w:val="28"/>
        </w:rPr>
        <w:t>201</w:t>
      </w:r>
      <w:r w:rsidR="00E2511B" w:rsidRPr="003102DA">
        <w:rPr>
          <w:rFonts w:hint="eastAsia"/>
          <w:sz w:val="28"/>
          <w:szCs w:val="28"/>
        </w:rPr>
        <w:t>6</w:t>
      </w:r>
      <w:r w:rsidRPr="003102DA">
        <w:rPr>
          <w:rFonts w:hint="eastAsia"/>
          <w:sz w:val="28"/>
          <w:szCs w:val="28"/>
        </w:rPr>
        <w:t>年下达的</w:t>
      </w:r>
      <w:r w:rsidR="003102DA" w:rsidRPr="003102DA">
        <w:rPr>
          <w:rFonts w:hint="eastAsia"/>
          <w:sz w:val="28"/>
          <w:szCs w:val="28"/>
        </w:rPr>
        <w:t>水利技术标准规程规范前期工作</w:t>
      </w:r>
      <w:r w:rsidR="003102DA">
        <w:rPr>
          <w:rFonts w:hint="eastAsia"/>
          <w:sz w:val="28"/>
          <w:szCs w:val="28"/>
        </w:rPr>
        <w:t>任务</w:t>
      </w:r>
      <w:r w:rsidRPr="006B7B4B">
        <w:rPr>
          <w:rFonts w:hint="eastAsia"/>
          <w:sz w:val="28"/>
          <w:szCs w:val="28"/>
        </w:rPr>
        <w:t>，</w:t>
      </w:r>
      <w:r w:rsidR="003102DA" w:rsidRPr="003102DA">
        <w:rPr>
          <w:rFonts w:hint="eastAsia"/>
          <w:sz w:val="28"/>
          <w:szCs w:val="28"/>
        </w:rPr>
        <w:t>该标准属于现行有效体系表项目，</w:t>
      </w:r>
      <w:r w:rsidRPr="006B7B4B">
        <w:rPr>
          <w:sz w:val="28"/>
          <w:szCs w:val="28"/>
        </w:rPr>
        <w:t>体系表序号：</w:t>
      </w:r>
      <w:r w:rsidR="009132A4">
        <w:rPr>
          <w:rFonts w:hint="eastAsia"/>
          <w:sz w:val="28"/>
          <w:szCs w:val="28"/>
        </w:rPr>
        <w:t>2</w:t>
      </w:r>
      <w:r w:rsidR="00A10084">
        <w:rPr>
          <w:rFonts w:hint="eastAsia"/>
          <w:sz w:val="28"/>
          <w:szCs w:val="28"/>
        </w:rPr>
        <w:t>47</w:t>
      </w:r>
      <w:r w:rsidRPr="006B7B4B">
        <w:rPr>
          <w:rFonts w:hint="eastAsia"/>
          <w:sz w:val="28"/>
          <w:szCs w:val="28"/>
        </w:rPr>
        <w:t>。</w:t>
      </w:r>
    </w:p>
    <w:p w:rsidR="00AA3888" w:rsidRPr="001004ED" w:rsidRDefault="00AA3888" w:rsidP="00E2511B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（二）编制原则</w:t>
      </w:r>
    </w:p>
    <w:p w:rsidR="006B7B4B" w:rsidRPr="001004ED" w:rsidRDefault="006B7B4B" w:rsidP="006B7B4B">
      <w:pPr>
        <w:ind w:firstLine="560"/>
        <w:rPr>
          <w:sz w:val="28"/>
          <w:szCs w:val="28"/>
        </w:rPr>
      </w:pPr>
      <w:r w:rsidRPr="006B7B4B">
        <w:rPr>
          <w:rFonts w:hint="eastAsia"/>
          <w:sz w:val="28"/>
          <w:szCs w:val="28"/>
        </w:rPr>
        <w:t>该标准是水利行业技术标准，其格式体例执行</w:t>
      </w:r>
      <w:r>
        <w:rPr>
          <w:rFonts w:hint="eastAsia"/>
          <w:sz w:val="28"/>
          <w:szCs w:val="28"/>
        </w:rPr>
        <w:t>《水利技术标准编写规定》（</w:t>
      </w:r>
      <w:r>
        <w:rPr>
          <w:rFonts w:hint="eastAsia"/>
          <w:sz w:val="28"/>
          <w:szCs w:val="28"/>
        </w:rPr>
        <w:t>SL1-2014</w:t>
      </w:r>
      <w:r>
        <w:rPr>
          <w:rFonts w:hint="eastAsia"/>
          <w:sz w:val="28"/>
          <w:szCs w:val="28"/>
        </w:rPr>
        <w:t>）</w:t>
      </w:r>
      <w:r w:rsidRPr="006B7B4B">
        <w:rPr>
          <w:rFonts w:hint="eastAsia"/>
          <w:sz w:val="28"/>
          <w:szCs w:val="28"/>
        </w:rPr>
        <w:t>的规定。</w:t>
      </w:r>
    </w:p>
    <w:p w:rsidR="00AA3888" w:rsidRPr="006B7B4B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bookmarkStart w:id="8" w:name="_Toc345594271"/>
      <w:bookmarkStart w:id="9" w:name="_Toc351447767"/>
      <w:r w:rsidRPr="001004ED">
        <w:rPr>
          <w:rFonts w:eastAsia="黑体"/>
          <w:sz w:val="28"/>
          <w:szCs w:val="28"/>
        </w:rPr>
        <w:t>二、技术要素及其协调性</w:t>
      </w:r>
      <w:bookmarkEnd w:id="8"/>
      <w:bookmarkEnd w:id="9"/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（一）技术要素及其来源依据，详见</w:t>
      </w:r>
      <w:r w:rsidRPr="001004ED">
        <w:rPr>
          <w:sz w:val="28"/>
          <w:szCs w:val="28"/>
        </w:rPr>
        <w:t>ZY-19-2013</w:t>
      </w:r>
      <w:r w:rsidRPr="001004ED">
        <w:rPr>
          <w:sz w:val="28"/>
          <w:szCs w:val="28"/>
        </w:rPr>
        <w:t>（其中</w:t>
      </w:r>
      <w:r w:rsidRPr="001004ED">
        <w:rPr>
          <w:sz w:val="28"/>
          <w:szCs w:val="28"/>
        </w:rPr>
        <w:t>E</w:t>
      </w:r>
      <w:r w:rsidRPr="001004ED">
        <w:rPr>
          <w:sz w:val="28"/>
          <w:szCs w:val="28"/>
        </w:rPr>
        <w:t>、</w:t>
      </w:r>
      <w:r w:rsidRPr="001004ED">
        <w:rPr>
          <w:sz w:val="28"/>
          <w:szCs w:val="28"/>
        </w:rPr>
        <w:t>K</w:t>
      </w:r>
      <w:r w:rsidRPr="001004ED">
        <w:rPr>
          <w:sz w:val="28"/>
          <w:szCs w:val="28"/>
        </w:rPr>
        <w:t>、</w:t>
      </w:r>
      <w:r w:rsidRPr="001004ED">
        <w:rPr>
          <w:sz w:val="28"/>
          <w:szCs w:val="28"/>
        </w:rPr>
        <w:t>L</w:t>
      </w:r>
      <w:r w:rsidRPr="001004ED">
        <w:rPr>
          <w:sz w:val="28"/>
          <w:szCs w:val="28"/>
        </w:rPr>
        <w:t>列不发）</w:t>
      </w:r>
    </w:p>
    <w:p w:rsidR="00AA3888" w:rsidRPr="001004ED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（二）技术要素在本标准内部的协调性，详见</w:t>
      </w:r>
      <w:r w:rsidRPr="001004ED">
        <w:rPr>
          <w:sz w:val="28"/>
          <w:szCs w:val="28"/>
        </w:rPr>
        <w:t>ZY-20-2013</w:t>
      </w:r>
      <w:r w:rsidRPr="001004ED">
        <w:rPr>
          <w:sz w:val="28"/>
          <w:szCs w:val="28"/>
        </w:rPr>
        <w:t>（其中</w:t>
      </w:r>
      <w:r w:rsidRPr="001004ED">
        <w:rPr>
          <w:sz w:val="28"/>
          <w:szCs w:val="28"/>
        </w:rPr>
        <w:t>H</w:t>
      </w:r>
      <w:r w:rsidRPr="001004ED">
        <w:rPr>
          <w:sz w:val="28"/>
          <w:szCs w:val="28"/>
        </w:rPr>
        <w:t>、</w:t>
      </w:r>
      <w:r w:rsidRPr="001004ED">
        <w:rPr>
          <w:sz w:val="28"/>
          <w:szCs w:val="28"/>
        </w:rPr>
        <w:t>I</w:t>
      </w:r>
      <w:r w:rsidRPr="001004ED">
        <w:rPr>
          <w:sz w:val="28"/>
          <w:szCs w:val="28"/>
        </w:rPr>
        <w:t>列不发）</w:t>
      </w:r>
    </w:p>
    <w:p w:rsidR="00AA3888" w:rsidRPr="001004ED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bookmarkStart w:id="10" w:name="_Toc345594272"/>
      <w:bookmarkStart w:id="11" w:name="_Toc351447768"/>
      <w:r w:rsidRPr="001004ED">
        <w:rPr>
          <w:rFonts w:eastAsia="黑体"/>
          <w:sz w:val="28"/>
          <w:szCs w:val="28"/>
        </w:rPr>
        <w:t>三、重大争议及其处理情况</w:t>
      </w:r>
      <w:bookmarkEnd w:id="10"/>
      <w:bookmarkEnd w:id="11"/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填写</w:t>
      </w:r>
      <w:r w:rsidRPr="001004ED">
        <w:rPr>
          <w:sz w:val="28"/>
          <w:szCs w:val="28"/>
        </w:rPr>
        <w:t>ZY-22-2013</w:t>
      </w:r>
      <w:r w:rsidR="00E55CDD">
        <w:rPr>
          <w:rFonts w:hint="eastAsia"/>
          <w:sz w:val="28"/>
          <w:szCs w:val="28"/>
        </w:rPr>
        <w:t>，见后附表。</w:t>
      </w:r>
    </w:p>
    <w:p w:rsidR="00034534" w:rsidRDefault="00034534">
      <w:pPr>
        <w:adjustRightInd/>
        <w:snapToGrid/>
        <w:ind w:firstLineChars="0" w:firstLine="0"/>
        <w:sectPr w:rsidR="00034534" w:rsidSect="0037750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4264"/>
      </w:tblGrid>
      <w:tr w:rsidR="00034534" w:rsidRPr="001004ED" w:rsidTr="00034534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2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034534" w:rsidRPr="001004ED" w:rsidTr="00034534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034534" w:rsidRPr="001004ED" w:rsidRDefault="00034534" w:rsidP="00034534">
            <w:pPr>
              <w:pStyle w:val="1"/>
            </w:pPr>
            <w:bookmarkStart w:id="12" w:name="_Toc353085368"/>
            <w:bookmarkStart w:id="13" w:name="_Toc353098166"/>
            <w:bookmarkStart w:id="14" w:name="_Toc353098492"/>
            <w:r w:rsidRPr="001004ED">
              <w:t>ZY-19-2013</w:t>
            </w:r>
            <w:r w:rsidRPr="001004ED">
              <w:t>技术要素，其来源依据和主要变化</w:t>
            </w:r>
            <w:bookmarkEnd w:id="12"/>
            <w:bookmarkEnd w:id="13"/>
            <w:bookmarkEnd w:id="14"/>
          </w:p>
        </w:tc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034534" w:rsidRPr="001004ED" w:rsidTr="00034534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034534" w:rsidRPr="001004ED" w:rsidRDefault="00034534" w:rsidP="00034534">
      <w:pPr>
        <w:ind w:firstLine="480"/>
      </w:pPr>
    </w:p>
    <w:p w:rsidR="00034534" w:rsidRPr="001004ED" w:rsidRDefault="00034534" w:rsidP="00034534">
      <w:pPr>
        <w:ind w:firstLine="480"/>
      </w:pPr>
    </w:p>
    <w:p w:rsidR="00034534" w:rsidRPr="001004ED" w:rsidRDefault="00034534" w:rsidP="00034534">
      <w:pPr>
        <w:ind w:firstLine="480"/>
      </w:pPr>
    </w:p>
    <w:tbl>
      <w:tblPr>
        <w:tblW w:w="134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1180"/>
        <w:gridCol w:w="544"/>
        <w:gridCol w:w="1298"/>
        <w:gridCol w:w="1150"/>
        <w:gridCol w:w="528"/>
        <w:gridCol w:w="677"/>
        <w:gridCol w:w="1546"/>
        <w:gridCol w:w="1972"/>
        <w:gridCol w:w="2175"/>
        <w:gridCol w:w="1080"/>
        <w:gridCol w:w="835"/>
      </w:tblGrid>
      <w:tr w:rsidR="00034534" w:rsidRPr="00E872D6" w:rsidTr="009132A4">
        <w:trPr>
          <w:cantSplit/>
          <w:tblHeader/>
          <w:jc w:val="center"/>
        </w:trPr>
        <w:tc>
          <w:tcPr>
            <w:tcW w:w="4628" w:type="dxa"/>
            <w:gridSpan w:val="5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技术要素</w:t>
            </w:r>
          </w:p>
        </w:tc>
        <w:tc>
          <w:tcPr>
            <w:tcW w:w="6898" w:type="dxa"/>
            <w:gridSpan w:val="5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来源依据</w:t>
            </w:r>
          </w:p>
        </w:tc>
        <w:tc>
          <w:tcPr>
            <w:tcW w:w="1080" w:type="dxa"/>
            <w:vMerge w:val="restart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主要变化情况（与上一阶段相比）</w:t>
            </w:r>
          </w:p>
        </w:tc>
        <w:tc>
          <w:tcPr>
            <w:tcW w:w="835" w:type="dxa"/>
            <w:vMerge w:val="restart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主要变化情况的理由</w:t>
            </w:r>
          </w:p>
        </w:tc>
      </w:tr>
      <w:tr w:rsidR="00034534" w:rsidRPr="00E872D6" w:rsidTr="009132A4">
        <w:trPr>
          <w:cantSplit/>
          <w:tblHeader/>
          <w:jc w:val="center"/>
        </w:trPr>
        <w:tc>
          <w:tcPr>
            <w:tcW w:w="45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118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第一次出现的条款号或附录号</w:t>
            </w:r>
          </w:p>
        </w:tc>
        <w:tc>
          <w:tcPr>
            <w:tcW w:w="544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类型</w:t>
            </w:r>
          </w:p>
        </w:tc>
        <w:tc>
          <w:tcPr>
            <w:tcW w:w="129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主要内容</w:t>
            </w:r>
          </w:p>
        </w:tc>
        <w:tc>
          <w:tcPr>
            <w:tcW w:w="1150" w:type="dxa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成熟程度（</w:t>
            </w:r>
            <w:proofErr w:type="gramStart"/>
            <w:r w:rsidRPr="00E872D6">
              <w:rPr>
                <w:rFonts w:eastAsia="楷体_GB2312"/>
                <w:sz w:val="21"/>
                <w:szCs w:val="21"/>
              </w:rPr>
              <w:t>勾选唯一项</w:t>
            </w:r>
            <w:proofErr w:type="gramEnd"/>
            <w:r w:rsidRPr="00E872D6">
              <w:rPr>
                <w:rFonts w:eastAsia="楷体_GB2312"/>
                <w:sz w:val="21"/>
                <w:szCs w:val="21"/>
              </w:rPr>
              <w:t>）</w:t>
            </w:r>
          </w:p>
        </w:tc>
        <w:tc>
          <w:tcPr>
            <w:tcW w:w="52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677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类型</w:t>
            </w:r>
          </w:p>
        </w:tc>
        <w:tc>
          <w:tcPr>
            <w:tcW w:w="154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名称</w:t>
            </w:r>
          </w:p>
        </w:tc>
        <w:tc>
          <w:tcPr>
            <w:tcW w:w="1972" w:type="dxa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文件号或编号</w:t>
            </w:r>
          </w:p>
        </w:tc>
        <w:tc>
          <w:tcPr>
            <w:tcW w:w="2175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主要相关内容</w:t>
            </w:r>
          </w:p>
        </w:tc>
        <w:tc>
          <w:tcPr>
            <w:tcW w:w="1080" w:type="dxa"/>
            <w:vMerge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835" w:type="dxa"/>
            <w:vMerge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  <w:tr w:rsidR="00034534" w:rsidRPr="00E872D6" w:rsidTr="009132A4">
        <w:trPr>
          <w:cantSplit/>
          <w:tblHeader/>
          <w:jc w:val="center"/>
        </w:trPr>
        <w:tc>
          <w:tcPr>
            <w:tcW w:w="45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A</w:t>
            </w:r>
          </w:p>
        </w:tc>
        <w:tc>
          <w:tcPr>
            <w:tcW w:w="118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B</w:t>
            </w:r>
          </w:p>
        </w:tc>
        <w:tc>
          <w:tcPr>
            <w:tcW w:w="544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C</w:t>
            </w:r>
          </w:p>
        </w:tc>
        <w:tc>
          <w:tcPr>
            <w:tcW w:w="129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D</w:t>
            </w:r>
          </w:p>
        </w:tc>
        <w:tc>
          <w:tcPr>
            <w:tcW w:w="115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E</w:t>
            </w:r>
          </w:p>
        </w:tc>
        <w:tc>
          <w:tcPr>
            <w:tcW w:w="52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F</w:t>
            </w:r>
          </w:p>
        </w:tc>
        <w:tc>
          <w:tcPr>
            <w:tcW w:w="677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G</w:t>
            </w:r>
          </w:p>
        </w:tc>
        <w:tc>
          <w:tcPr>
            <w:tcW w:w="154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H</w:t>
            </w:r>
          </w:p>
        </w:tc>
        <w:tc>
          <w:tcPr>
            <w:tcW w:w="1972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I</w:t>
            </w:r>
          </w:p>
        </w:tc>
        <w:tc>
          <w:tcPr>
            <w:tcW w:w="2175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J</w:t>
            </w:r>
          </w:p>
        </w:tc>
        <w:tc>
          <w:tcPr>
            <w:tcW w:w="108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K</w:t>
            </w:r>
          </w:p>
        </w:tc>
        <w:tc>
          <w:tcPr>
            <w:tcW w:w="835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L</w:t>
            </w:r>
          </w:p>
        </w:tc>
      </w:tr>
      <w:tr w:rsidR="00A10084" w:rsidRPr="00A10084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proofErr w:type="gramStart"/>
            <w:r w:rsidRPr="00D15CAA">
              <w:rPr>
                <w:rFonts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1180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6.8.1</w:t>
            </w:r>
          </w:p>
        </w:tc>
        <w:tc>
          <w:tcPr>
            <w:tcW w:w="544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1298" w:type="dxa"/>
            <w:vAlign w:val="center"/>
          </w:tcPr>
          <w:p w:rsidR="00A10084" w:rsidRPr="00A10084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堤防及岸坡稳定分析</w:t>
            </w:r>
          </w:p>
        </w:tc>
        <w:tc>
          <w:tcPr>
            <w:tcW w:w="1150" w:type="dxa"/>
            <w:vAlign w:val="center"/>
          </w:tcPr>
          <w:p w:rsidR="00A10084" w:rsidRPr="00E872D6" w:rsidRDefault="001914A9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A10084" w:rsidRPr="00E872D6">
              <w:rPr>
                <w:sz w:val="21"/>
                <w:szCs w:val="21"/>
              </w:rPr>
              <w:instrText xml:space="preserve"> eq \o\ac(□,</w:instrText>
            </w:r>
            <w:r w:rsidR="00A10084" w:rsidRPr="00D15CAA">
              <w:rPr>
                <w:sz w:val="21"/>
                <w:szCs w:val="21"/>
              </w:rPr>
              <w:instrText>√</w:instrText>
            </w:r>
            <w:r w:rsidR="00A10084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A10084" w:rsidRPr="00E872D6">
              <w:rPr>
                <w:sz w:val="21"/>
                <w:szCs w:val="21"/>
              </w:rPr>
              <w:t>常规</w:t>
            </w:r>
          </w:p>
          <w:p w:rsidR="00A10084" w:rsidRPr="00E872D6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A10084" w:rsidRPr="00D15CAA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677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A10084" w:rsidRPr="00A10084" w:rsidRDefault="00A10084" w:rsidP="004F06F9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972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GB 50286-2013</w:t>
            </w:r>
          </w:p>
        </w:tc>
        <w:tc>
          <w:tcPr>
            <w:tcW w:w="2175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堤防稳定计算</w:t>
            </w:r>
          </w:p>
        </w:tc>
        <w:tc>
          <w:tcPr>
            <w:tcW w:w="1080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A10084" w:rsidRPr="00A10084" w:rsidTr="009132A4">
        <w:trPr>
          <w:cantSplit/>
          <w:trHeight w:val="960"/>
          <w:jc w:val="center"/>
        </w:trPr>
        <w:tc>
          <w:tcPr>
            <w:tcW w:w="456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二</w:t>
            </w:r>
          </w:p>
        </w:tc>
        <w:tc>
          <w:tcPr>
            <w:tcW w:w="1180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6.2.2</w:t>
            </w:r>
          </w:p>
        </w:tc>
        <w:tc>
          <w:tcPr>
            <w:tcW w:w="544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1298" w:type="dxa"/>
            <w:vAlign w:val="center"/>
          </w:tcPr>
          <w:p w:rsidR="00A10084" w:rsidRPr="00A10084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水文分析计算</w:t>
            </w:r>
          </w:p>
        </w:tc>
        <w:tc>
          <w:tcPr>
            <w:tcW w:w="1150" w:type="dxa"/>
            <w:vAlign w:val="center"/>
          </w:tcPr>
          <w:p w:rsidR="00A10084" w:rsidRPr="00E872D6" w:rsidRDefault="001914A9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A10084" w:rsidRPr="00E872D6">
              <w:rPr>
                <w:sz w:val="21"/>
                <w:szCs w:val="21"/>
              </w:rPr>
              <w:instrText xml:space="preserve"> eq \o\ac(□,</w:instrText>
            </w:r>
            <w:r w:rsidR="00A10084" w:rsidRPr="00D15CAA">
              <w:rPr>
                <w:sz w:val="21"/>
                <w:szCs w:val="21"/>
              </w:rPr>
              <w:instrText>√</w:instrText>
            </w:r>
            <w:r w:rsidR="00A10084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A10084" w:rsidRPr="00E872D6">
              <w:rPr>
                <w:sz w:val="21"/>
                <w:szCs w:val="21"/>
              </w:rPr>
              <w:t>常规</w:t>
            </w:r>
          </w:p>
          <w:p w:rsidR="00A10084" w:rsidRPr="00E872D6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A10084" w:rsidRPr="00D15CAA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A10084" w:rsidRPr="00A10084" w:rsidRDefault="00A10084" w:rsidP="004F06F9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水利水电工程水文计算规范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Sl278-2002</w:t>
            </w:r>
          </w:p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水文分析计算成果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A10084" w:rsidRPr="00A10084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三</w:t>
            </w:r>
          </w:p>
        </w:tc>
        <w:tc>
          <w:tcPr>
            <w:tcW w:w="1180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7.2.1</w:t>
            </w:r>
          </w:p>
        </w:tc>
        <w:tc>
          <w:tcPr>
            <w:tcW w:w="544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1298" w:type="dxa"/>
            <w:vAlign w:val="center"/>
          </w:tcPr>
          <w:p w:rsidR="00A10084" w:rsidRPr="00A10084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规划符合性论证</w:t>
            </w:r>
          </w:p>
        </w:tc>
        <w:tc>
          <w:tcPr>
            <w:tcW w:w="1150" w:type="dxa"/>
            <w:vAlign w:val="center"/>
          </w:tcPr>
          <w:p w:rsidR="00A10084" w:rsidRPr="00E872D6" w:rsidRDefault="001914A9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A10084" w:rsidRPr="00E872D6">
              <w:rPr>
                <w:sz w:val="21"/>
                <w:szCs w:val="21"/>
              </w:rPr>
              <w:instrText xml:space="preserve"> eq \o\ac(□,</w:instrText>
            </w:r>
            <w:r w:rsidR="00A10084" w:rsidRPr="00D15CAA">
              <w:rPr>
                <w:sz w:val="21"/>
                <w:szCs w:val="21"/>
              </w:rPr>
              <w:instrText>√</w:instrText>
            </w:r>
            <w:r w:rsidR="00A10084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A10084" w:rsidRPr="00E872D6">
              <w:rPr>
                <w:sz w:val="21"/>
                <w:szCs w:val="21"/>
              </w:rPr>
              <w:t>常规</w:t>
            </w:r>
          </w:p>
          <w:p w:rsidR="00A10084" w:rsidRPr="00E872D6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A10084" w:rsidRPr="00D15CAA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677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A10084" w:rsidRPr="00A10084" w:rsidRDefault="00A10084" w:rsidP="004F06F9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水工程建设规划同意书论证报告编制导则</w:t>
            </w:r>
          </w:p>
        </w:tc>
        <w:tc>
          <w:tcPr>
            <w:tcW w:w="1972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SL/Z719-2015</w:t>
            </w:r>
          </w:p>
        </w:tc>
        <w:tc>
          <w:tcPr>
            <w:tcW w:w="2175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建设水工程应进行规划符合性论证</w:t>
            </w:r>
          </w:p>
        </w:tc>
        <w:tc>
          <w:tcPr>
            <w:tcW w:w="1080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A10084" w:rsidRPr="00A10084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四</w:t>
            </w:r>
          </w:p>
        </w:tc>
        <w:tc>
          <w:tcPr>
            <w:tcW w:w="1180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6.3.5</w:t>
            </w:r>
          </w:p>
        </w:tc>
        <w:tc>
          <w:tcPr>
            <w:tcW w:w="544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1298" w:type="dxa"/>
            <w:vAlign w:val="center"/>
          </w:tcPr>
          <w:p w:rsidR="00A10084" w:rsidRPr="00A10084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壅水分析计算</w:t>
            </w:r>
          </w:p>
        </w:tc>
        <w:tc>
          <w:tcPr>
            <w:tcW w:w="1150" w:type="dxa"/>
            <w:vAlign w:val="center"/>
          </w:tcPr>
          <w:p w:rsidR="00A10084" w:rsidRPr="00E872D6" w:rsidRDefault="001914A9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A10084" w:rsidRPr="00E872D6">
              <w:rPr>
                <w:sz w:val="21"/>
                <w:szCs w:val="21"/>
              </w:rPr>
              <w:instrText xml:space="preserve"> eq \o\ac(□,</w:instrText>
            </w:r>
            <w:r w:rsidR="00A10084" w:rsidRPr="00D15CAA">
              <w:rPr>
                <w:sz w:val="21"/>
                <w:szCs w:val="21"/>
              </w:rPr>
              <w:instrText>√</w:instrText>
            </w:r>
            <w:r w:rsidR="00A10084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A10084" w:rsidRPr="00E872D6">
              <w:rPr>
                <w:sz w:val="21"/>
                <w:szCs w:val="21"/>
              </w:rPr>
              <w:t>常规</w:t>
            </w:r>
          </w:p>
          <w:p w:rsidR="00A10084" w:rsidRPr="00E872D6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A10084" w:rsidRPr="00D15CAA" w:rsidRDefault="00A10084" w:rsidP="004F06F9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677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河工模型试验规程</w:t>
            </w:r>
          </w:p>
        </w:tc>
        <w:tc>
          <w:tcPr>
            <w:tcW w:w="1972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SL99-2012</w:t>
            </w:r>
          </w:p>
        </w:tc>
        <w:tc>
          <w:tcPr>
            <w:tcW w:w="2175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物理模型试验</w:t>
            </w:r>
          </w:p>
        </w:tc>
        <w:tc>
          <w:tcPr>
            <w:tcW w:w="1080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A10084" w:rsidRPr="00D15CAA" w:rsidRDefault="00A1008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</w:tbl>
    <w:p w:rsidR="00034534" w:rsidRPr="001004ED" w:rsidRDefault="00034534" w:rsidP="00034534">
      <w:pPr>
        <w:ind w:firstLine="480"/>
      </w:pPr>
      <w:r w:rsidRPr="001004ED">
        <w:t>注：</w:t>
      </w:r>
      <w:bookmarkStart w:id="15" w:name="OLE_LINK4"/>
      <w:bookmarkStart w:id="16" w:name="OLE_LINK5"/>
      <w:r w:rsidRPr="001004ED">
        <w:t>1</w:t>
      </w:r>
      <w:r w:rsidRPr="001004ED">
        <w:t>、技术要素按第一次出现的条款号或附录号排列；其类型包括：指标、参数、术语、符号代号、公式、图、表、方法</w:t>
      </w:r>
      <w:bookmarkEnd w:id="15"/>
      <w:bookmarkEnd w:id="16"/>
      <w:r w:rsidRPr="001004ED">
        <w:t>。</w:t>
      </w:r>
    </w:p>
    <w:p w:rsidR="00034534" w:rsidRPr="001004ED" w:rsidRDefault="00034534" w:rsidP="00034534">
      <w:pPr>
        <w:ind w:firstLine="480"/>
      </w:pPr>
      <w:r w:rsidRPr="001004ED">
        <w:lastRenderedPageBreak/>
        <w:t>2</w:t>
      </w:r>
      <w:r w:rsidRPr="001004ED">
        <w:t>、来源依据按类型排序，其类型包括：法律、法规、规范性行政文件、规划、领导讲话、相关标准、招标文件、著作、论文等；其中相关标准按水利部主管的国家标准和行业标准、其他部委主管的国家标准和行业标准、协会标准、地方标准、企业标准、国际标准、区域标准、其他国家的标准、事实标准、联盟标准的类别顺序排列；同一类相关标准按标准编号排列；同一标准按条款号或附录号排列。</w:t>
      </w:r>
    </w:p>
    <w:p w:rsidR="00034534" w:rsidRPr="001004ED" w:rsidRDefault="00034534" w:rsidP="00034534">
      <w:pPr>
        <w:ind w:firstLine="480"/>
      </w:pPr>
      <w:r w:rsidRPr="001004ED">
        <w:t>著作主要指行业内认可度高、影响力大、政府认可的工作指南、操作手册、教科书、百科全书、产品说明书，以及工程建设、生产实践、科研项目等。</w:t>
      </w:r>
    </w:p>
    <w:p w:rsidR="00034534" w:rsidRPr="001004ED" w:rsidRDefault="00034534" w:rsidP="00034534">
      <w:pPr>
        <w:ind w:firstLine="480"/>
      </w:pPr>
      <w:r w:rsidRPr="001004ED">
        <w:t>论文包括杂志或会议论文。</w:t>
      </w:r>
    </w:p>
    <w:p w:rsidR="002F4230" w:rsidRDefault="00034534" w:rsidP="003102DA">
      <w:pPr>
        <w:ind w:firstLine="480"/>
      </w:pPr>
      <w:r w:rsidRPr="001004ED">
        <w:t>3</w:t>
      </w:r>
      <w:r w:rsidRPr="001004ED">
        <w:t>、页面不敷，可另加页。</w:t>
      </w:r>
      <w:r w:rsidR="002F4230">
        <w:br w:type="page"/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025"/>
      </w:tblGrid>
      <w:tr w:rsidR="002F4230" w:rsidRPr="001004ED" w:rsidTr="00483B39">
        <w:trPr>
          <w:trHeight w:val="240"/>
        </w:trPr>
        <w:tc>
          <w:tcPr>
            <w:tcW w:w="4503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025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1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2F4230" w:rsidRPr="001004ED" w:rsidTr="00483B39">
        <w:trPr>
          <w:trHeight w:val="240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pStyle w:val="1"/>
            </w:pPr>
            <w:bookmarkStart w:id="17" w:name="_Toc353085369"/>
            <w:bookmarkStart w:id="18" w:name="_Toc353098167"/>
            <w:bookmarkStart w:id="19" w:name="_Toc353098493"/>
            <w:r w:rsidRPr="001004ED">
              <w:t>ZY-</w:t>
            </w:r>
            <w:r>
              <w:rPr>
                <w:rFonts w:hint="eastAsia"/>
              </w:rPr>
              <w:t>20</w:t>
            </w:r>
            <w:r w:rsidRPr="001004ED">
              <w:t>-2013</w:t>
            </w:r>
            <w:r w:rsidRPr="001004ED">
              <w:t>技术要素在本标准内部协调性，其变化及理由</w:t>
            </w:r>
            <w:bookmarkEnd w:id="17"/>
            <w:bookmarkEnd w:id="18"/>
            <w:bookmarkEnd w:id="19"/>
          </w:p>
        </w:tc>
        <w:tc>
          <w:tcPr>
            <w:tcW w:w="4025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2F4230" w:rsidRPr="001004ED" w:rsidTr="00483B39">
        <w:trPr>
          <w:trHeight w:val="240"/>
        </w:trPr>
        <w:tc>
          <w:tcPr>
            <w:tcW w:w="4503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025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2F4230" w:rsidRPr="001004ED" w:rsidRDefault="002F4230" w:rsidP="002F4230">
      <w:pPr>
        <w:ind w:firstLine="480"/>
      </w:pPr>
    </w:p>
    <w:tbl>
      <w:tblPr>
        <w:tblW w:w="14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126"/>
        <w:gridCol w:w="1425"/>
        <w:gridCol w:w="851"/>
        <w:gridCol w:w="992"/>
        <w:gridCol w:w="2126"/>
        <w:gridCol w:w="3685"/>
        <w:gridCol w:w="2127"/>
        <w:gridCol w:w="1244"/>
      </w:tblGrid>
      <w:tr w:rsidR="002F4230" w:rsidRPr="001004ED" w:rsidTr="00483B39">
        <w:trPr>
          <w:cantSplit/>
          <w:tblHeader/>
          <w:jc w:val="center"/>
        </w:trPr>
        <w:tc>
          <w:tcPr>
            <w:tcW w:w="302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本标准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本标准内部</w:t>
            </w:r>
          </w:p>
        </w:tc>
        <w:tc>
          <w:tcPr>
            <w:tcW w:w="3685" w:type="dxa"/>
            <w:vMerge w:val="restart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与第一次出现的技术要素条款相比的关系（</w:t>
            </w:r>
            <w:proofErr w:type="gramStart"/>
            <w:r w:rsidRPr="001004ED">
              <w:rPr>
                <w:rFonts w:eastAsia="楷体_GB2312"/>
              </w:rPr>
              <w:t>勾选唯一项</w:t>
            </w:r>
            <w:proofErr w:type="gramEnd"/>
            <w:r w:rsidRPr="001004ED">
              <w:rPr>
                <w:rFonts w:eastAsia="楷体_GB2312"/>
              </w:rPr>
              <w:t>；不一致的情况需说明理由）</w:t>
            </w:r>
          </w:p>
        </w:tc>
        <w:tc>
          <w:tcPr>
            <w:tcW w:w="2127" w:type="dxa"/>
            <w:vMerge w:val="restart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主要变化情况（与上一阶段相比）</w:t>
            </w:r>
          </w:p>
        </w:tc>
        <w:tc>
          <w:tcPr>
            <w:tcW w:w="1244" w:type="dxa"/>
            <w:vMerge w:val="restart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主要变化的理由</w:t>
            </w: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序号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技术要素类型</w:t>
            </w:r>
          </w:p>
        </w:tc>
        <w:tc>
          <w:tcPr>
            <w:tcW w:w="1425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主要内容（简述）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proofErr w:type="gramStart"/>
            <w:r w:rsidRPr="001004ED">
              <w:rPr>
                <w:rFonts w:eastAsia="楷体_GB2312"/>
              </w:rPr>
              <w:t>条号或</w:t>
            </w:r>
            <w:proofErr w:type="gramEnd"/>
            <w:r w:rsidRPr="001004ED">
              <w:rPr>
                <w:rFonts w:eastAsia="楷体_GB2312"/>
              </w:rPr>
              <w:t>附录号</w:t>
            </w:r>
          </w:p>
        </w:tc>
        <w:tc>
          <w:tcPr>
            <w:tcW w:w="2126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主要内容（详述）</w:t>
            </w:r>
          </w:p>
        </w:tc>
        <w:tc>
          <w:tcPr>
            <w:tcW w:w="3685" w:type="dxa"/>
            <w:vMerge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</w:p>
        </w:tc>
        <w:tc>
          <w:tcPr>
            <w:tcW w:w="2127" w:type="dxa"/>
            <w:vMerge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</w:p>
        </w:tc>
        <w:tc>
          <w:tcPr>
            <w:tcW w:w="1244" w:type="dxa"/>
            <w:vMerge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A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B</w:t>
            </w:r>
          </w:p>
        </w:tc>
        <w:tc>
          <w:tcPr>
            <w:tcW w:w="1425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E</w:t>
            </w:r>
          </w:p>
        </w:tc>
        <w:tc>
          <w:tcPr>
            <w:tcW w:w="2126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F</w:t>
            </w: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G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H</w:t>
            </w: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I</w:t>
            </w: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proofErr w:type="gramStart"/>
            <w:r w:rsidRPr="001004ED">
              <w:t>一</w:t>
            </w:r>
            <w:proofErr w:type="gramEnd"/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100" w:firstLine="240"/>
            </w:pPr>
            <w:r>
              <w:rPr>
                <w:rFonts w:hint="eastAsia"/>
              </w:rPr>
              <w:t>无</w:t>
            </w:r>
          </w:p>
        </w:tc>
        <w:tc>
          <w:tcPr>
            <w:tcW w:w="1425" w:type="dxa"/>
            <w:vMerge w:val="restart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（一）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tcBorders>
              <w:tr2bl w:val="single" w:sz="4" w:space="0" w:color="auto"/>
            </w:tcBorders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（二）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（三）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……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二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 w:val="restart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（一）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tcBorders>
              <w:tr2bl w:val="single" w:sz="4" w:space="0" w:color="auto"/>
            </w:tcBorders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（二）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（三）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……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</w:tbl>
    <w:p w:rsidR="002F4230" w:rsidRPr="001004ED" w:rsidRDefault="002F4230" w:rsidP="002F4230">
      <w:pPr>
        <w:ind w:firstLine="480"/>
      </w:pPr>
      <w:r w:rsidRPr="001004ED">
        <w:t>注：</w:t>
      </w:r>
      <w:r w:rsidRPr="001004ED">
        <w:t>1</w:t>
      </w:r>
      <w:r w:rsidRPr="001004ED">
        <w:t>、按技术要素类型排序。类型包括：指标、参数、术语、符号代号、公式、图、表、方法等。同一类型按条款号及附录号排列。</w:t>
      </w:r>
    </w:p>
    <w:p w:rsidR="002F4230" w:rsidRDefault="002F4230" w:rsidP="002F4230">
      <w:pPr>
        <w:ind w:firstLine="480"/>
      </w:pPr>
      <w:r w:rsidRPr="001004ED">
        <w:t>2</w:t>
      </w:r>
      <w:r w:rsidRPr="001004ED">
        <w:t>、页面不敷，可另加页。</w:t>
      </w:r>
    </w:p>
    <w:p w:rsidR="002F4230" w:rsidRDefault="002F4230">
      <w:pPr>
        <w:adjustRightInd/>
        <w:snapToGrid/>
        <w:ind w:firstLineChars="0" w:firstLine="0"/>
      </w:pPr>
      <w:r>
        <w:br w:type="page"/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4264"/>
      </w:tblGrid>
      <w:tr w:rsidR="002F4230" w:rsidRPr="001004ED" w:rsidTr="00483B39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2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2F4230" w:rsidRPr="001004ED" w:rsidTr="00483B39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pStyle w:val="1"/>
            </w:pPr>
            <w:bookmarkStart w:id="20" w:name="_Toc353085370"/>
            <w:bookmarkStart w:id="21" w:name="_Toc353098168"/>
            <w:bookmarkStart w:id="22" w:name="_Toc353098494"/>
            <w:r w:rsidRPr="001004ED">
              <w:t>ZY-</w:t>
            </w:r>
            <w:r>
              <w:rPr>
                <w:rFonts w:hint="eastAsia"/>
              </w:rPr>
              <w:t>21</w:t>
            </w:r>
            <w:r w:rsidRPr="001004ED">
              <w:t>-2013</w:t>
            </w:r>
            <w:r w:rsidRPr="001004ED">
              <w:t>与相关标准协调性，其变化及理由</w:t>
            </w:r>
            <w:bookmarkEnd w:id="20"/>
            <w:bookmarkEnd w:id="21"/>
            <w:bookmarkEnd w:id="22"/>
          </w:p>
        </w:tc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21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2F4230" w:rsidRPr="001004ED" w:rsidTr="00483B39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2F4230" w:rsidRPr="001004ED" w:rsidRDefault="002F4230" w:rsidP="002F4230">
      <w:pPr>
        <w:ind w:firstLine="480"/>
      </w:pPr>
    </w:p>
    <w:p w:rsidR="002F4230" w:rsidRPr="001004ED" w:rsidRDefault="002F4230" w:rsidP="002F4230">
      <w:pPr>
        <w:ind w:firstLine="560"/>
        <w:rPr>
          <w:rFonts w:eastAsia="黑体"/>
          <w:sz w:val="28"/>
          <w:szCs w:val="28"/>
        </w:rPr>
      </w:pPr>
      <w:r w:rsidRPr="001004ED">
        <w:rPr>
          <w:rFonts w:eastAsia="黑体"/>
          <w:sz w:val="28"/>
          <w:szCs w:val="28"/>
        </w:rPr>
        <w:t>一、主要内容</w:t>
      </w:r>
    </w:p>
    <w:tbl>
      <w:tblPr>
        <w:tblpPr w:leftFromText="180" w:rightFromText="180" w:vertAnchor="text" w:horzAnchor="margin" w:tblpXSpec="center" w:tblpY="74"/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850"/>
        <w:gridCol w:w="1985"/>
        <w:gridCol w:w="1276"/>
        <w:gridCol w:w="1417"/>
        <w:gridCol w:w="1843"/>
        <w:gridCol w:w="1984"/>
        <w:gridCol w:w="2127"/>
        <w:gridCol w:w="1275"/>
      </w:tblGrid>
      <w:tr w:rsidR="002F4230" w:rsidRPr="003168BE" w:rsidTr="00483B39">
        <w:trPr>
          <w:cantSplit/>
          <w:trHeight w:val="343"/>
          <w:jc w:val="center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本标准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相关标准</w:t>
            </w:r>
          </w:p>
        </w:tc>
        <w:tc>
          <w:tcPr>
            <w:tcW w:w="1843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相关标准相对于本标准的关系</w:t>
            </w:r>
          </w:p>
        </w:tc>
        <w:tc>
          <w:tcPr>
            <w:tcW w:w="1984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相互关系的理由</w:t>
            </w:r>
          </w:p>
        </w:tc>
        <w:tc>
          <w:tcPr>
            <w:tcW w:w="2127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主要变化情况（与上一阶段相比）</w:t>
            </w:r>
          </w:p>
        </w:tc>
        <w:tc>
          <w:tcPr>
            <w:tcW w:w="1275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主要变化的理由</w:t>
            </w:r>
          </w:p>
        </w:tc>
      </w:tr>
      <w:tr w:rsidR="002F4230" w:rsidRPr="003168BE" w:rsidTr="00483B39">
        <w:trPr>
          <w:cantSplit/>
          <w:trHeight w:val="343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内容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标准名称</w:t>
            </w:r>
          </w:p>
        </w:tc>
        <w:tc>
          <w:tcPr>
            <w:tcW w:w="1276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标准编号</w:t>
            </w:r>
          </w:p>
        </w:tc>
        <w:tc>
          <w:tcPr>
            <w:tcW w:w="1417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相关内容</w:t>
            </w:r>
          </w:p>
        </w:tc>
        <w:tc>
          <w:tcPr>
            <w:tcW w:w="1843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  <w:tr w:rsidR="002F4230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proofErr w:type="gramStart"/>
            <w:r w:rsidRPr="003168BE">
              <w:rPr>
                <w:sz w:val="21"/>
                <w:szCs w:val="21"/>
              </w:rPr>
              <w:t>一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标准名称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（一）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4230" w:rsidRPr="003168BE" w:rsidRDefault="00D15CAA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□</w:t>
            </w:r>
            <w:r w:rsidR="002F4230" w:rsidRPr="003168BE">
              <w:rPr>
                <w:sz w:val="21"/>
                <w:szCs w:val="21"/>
              </w:rPr>
              <w:t>共性</w:t>
            </w:r>
          </w:p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□</w:t>
            </w:r>
            <w:r w:rsidRPr="003168BE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F4230" w:rsidRPr="0037157A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2F4230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（二）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37157A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4230" w:rsidRPr="0037157A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t>□</w:t>
            </w:r>
            <w:r w:rsidRPr="005203F8">
              <w:rPr>
                <w:sz w:val="21"/>
                <w:szCs w:val="21"/>
              </w:rPr>
              <w:t>共性</w:t>
            </w:r>
          </w:p>
          <w:p w:rsidR="002F4230" w:rsidRPr="005203F8" w:rsidRDefault="00D15CAA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□</w:t>
            </w:r>
            <w:r w:rsidR="002F4230" w:rsidRPr="005203F8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F4230" w:rsidRPr="0037157A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2F4230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4230" w:rsidRDefault="00D15CAA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……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F4230" w:rsidRPr="0037157A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A10084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标准化对象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084" w:rsidRPr="00D15CAA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（一）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276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GB 50286-2013</w:t>
            </w:r>
          </w:p>
        </w:tc>
        <w:tc>
          <w:tcPr>
            <w:tcW w:w="1417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堤防稳定计算</w:t>
            </w:r>
          </w:p>
        </w:tc>
        <w:tc>
          <w:tcPr>
            <w:tcW w:w="1843" w:type="dxa"/>
            <w:vAlign w:val="center"/>
          </w:tcPr>
          <w:p w:rsidR="00A10084" w:rsidRPr="00D15CAA" w:rsidRDefault="001914A9" w:rsidP="00A1008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A10084" w:rsidRPr="005203F8">
              <w:rPr>
                <w:sz w:val="21"/>
                <w:szCs w:val="21"/>
              </w:rPr>
              <w:instrText xml:space="preserve"> eq \o\ac(□,</w:instrText>
            </w:r>
            <w:r w:rsidR="00A10084" w:rsidRPr="004A3AD4">
              <w:rPr>
                <w:sz w:val="21"/>
                <w:szCs w:val="21"/>
              </w:rPr>
              <w:instrText>√</w:instrText>
            </w:r>
            <w:r w:rsidR="00A10084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A10084" w:rsidRPr="00D15CAA">
              <w:rPr>
                <w:sz w:val="21"/>
                <w:szCs w:val="21"/>
              </w:rPr>
              <w:t>共性</w:t>
            </w:r>
          </w:p>
          <w:p w:rsidR="00A10084" w:rsidRPr="00D15CAA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本标准细化《堤防工程设计规范》</w:t>
            </w:r>
          </w:p>
        </w:tc>
        <w:tc>
          <w:tcPr>
            <w:tcW w:w="2127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A10084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10084" w:rsidRPr="00D15CAA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（二）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水利水电工程水文计算规范</w:t>
            </w:r>
          </w:p>
        </w:tc>
        <w:tc>
          <w:tcPr>
            <w:tcW w:w="1276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Sl278-2002</w:t>
            </w:r>
          </w:p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水文分析计算成果</w:t>
            </w:r>
          </w:p>
        </w:tc>
        <w:tc>
          <w:tcPr>
            <w:tcW w:w="1843" w:type="dxa"/>
            <w:vAlign w:val="center"/>
          </w:tcPr>
          <w:p w:rsidR="00A10084" w:rsidRPr="00D15CAA" w:rsidRDefault="001914A9" w:rsidP="00A1008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A10084" w:rsidRPr="005203F8">
              <w:rPr>
                <w:sz w:val="21"/>
                <w:szCs w:val="21"/>
              </w:rPr>
              <w:instrText xml:space="preserve"> eq \o\ac(□,</w:instrText>
            </w:r>
            <w:r w:rsidR="00A10084" w:rsidRPr="004A3AD4">
              <w:rPr>
                <w:sz w:val="21"/>
                <w:szCs w:val="21"/>
              </w:rPr>
              <w:instrText>√</w:instrText>
            </w:r>
            <w:r w:rsidR="00A10084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A10084" w:rsidRPr="00D15CAA">
              <w:rPr>
                <w:sz w:val="21"/>
                <w:szCs w:val="21"/>
              </w:rPr>
              <w:t>共性</w:t>
            </w:r>
          </w:p>
          <w:p w:rsidR="00A10084" w:rsidRPr="00D15CAA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本标引用《水利水电工程水文计算规范》提供方法</w:t>
            </w:r>
          </w:p>
        </w:tc>
        <w:tc>
          <w:tcPr>
            <w:tcW w:w="2127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A10084" w:rsidRPr="00A10084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适用范围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sz w:val="21"/>
                <w:szCs w:val="21"/>
              </w:rPr>
              <w:t>（一）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水工程建设规划同意书论证报告编制导则</w:t>
            </w:r>
          </w:p>
        </w:tc>
        <w:tc>
          <w:tcPr>
            <w:tcW w:w="1276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SL/Z719-2015</w:t>
            </w:r>
          </w:p>
        </w:tc>
        <w:tc>
          <w:tcPr>
            <w:tcW w:w="1417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建设水工程应进行规划符合性论证</w:t>
            </w:r>
          </w:p>
        </w:tc>
        <w:tc>
          <w:tcPr>
            <w:tcW w:w="1843" w:type="dxa"/>
            <w:vAlign w:val="center"/>
          </w:tcPr>
          <w:p w:rsidR="00A10084" w:rsidRPr="00A10084" w:rsidRDefault="001914A9" w:rsidP="00A1008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A10084" w:rsidRPr="005203F8">
              <w:rPr>
                <w:sz w:val="21"/>
                <w:szCs w:val="21"/>
              </w:rPr>
              <w:instrText xml:space="preserve"> eq \o\ac(□,</w:instrText>
            </w:r>
            <w:r w:rsidR="00A10084" w:rsidRPr="004A3AD4">
              <w:rPr>
                <w:sz w:val="21"/>
                <w:szCs w:val="21"/>
              </w:rPr>
              <w:instrText>√</w:instrText>
            </w:r>
            <w:r w:rsidR="00A10084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A10084" w:rsidRPr="00A10084">
              <w:rPr>
                <w:sz w:val="21"/>
                <w:szCs w:val="21"/>
              </w:rPr>
              <w:t>共性</w:t>
            </w:r>
          </w:p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sz w:val="21"/>
                <w:szCs w:val="21"/>
              </w:rPr>
              <w:t>□</w:t>
            </w:r>
            <w:r w:rsidRPr="00A10084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本标准引用《水工程建设规划同意书论证报告编制导则》提供方法</w:t>
            </w:r>
          </w:p>
        </w:tc>
        <w:tc>
          <w:tcPr>
            <w:tcW w:w="2127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A10084" w:rsidRPr="00A10084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10084" w:rsidRPr="003168BE" w:rsidRDefault="00A10084" w:rsidP="00A1008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10084" w:rsidRPr="00A10084" w:rsidRDefault="00A10084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A10084">
              <w:rPr>
                <w:sz w:val="21"/>
                <w:szCs w:val="21"/>
              </w:rPr>
              <w:t>（二）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河工模型试验规程</w:t>
            </w:r>
          </w:p>
        </w:tc>
        <w:tc>
          <w:tcPr>
            <w:tcW w:w="1276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SL99-2012</w:t>
            </w:r>
          </w:p>
        </w:tc>
        <w:tc>
          <w:tcPr>
            <w:tcW w:w="1417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物理模型试验</w:t>
            </w:r>
          </w:p>
        </w:tc>
        <w:tc>
          <w:tcPr>
            <w:tcW w:w="1843" w:type="dxa"/>
            <w:vAlign w:val="center"/>
          </w:tcPr>
          <w:p w:rsidR="00A10084" w:rsidRPr="00A10084" w:rsidRDefault="001914A9" w:rsidP="00A1008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A10084" w:rsidRPr="005203F8">
              <w:rPr>
                <w:sz w:val="21"/>
                <w:szCs w:val="21"/>
              </w:rPr>
              <w:instrText xml:space="preserve"> eq \o\ac(□,</w:instrText>
            </w:r>
            <w:r w:rsidR="00A10084" w:rsidRPr="004A3AD4">
              <w:rPr>
                <w:sz w:val="21"/>
                <w:szCs w:val="21"/>
              </w:rPr>
              <w:instrText>√</w:instrText>
            </w:r>
            <w:r w:rsidR="00A10084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A10084" w:rsidRPr="00A10084">
              <w:rPr>
                <w:sz w:val="21"/>
                <w:szCs w:val="21"/>
              </w:rPr>
              <w:t>共性</w:t>
            </w:r>
          </w:p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sz w:val="21"/>
                <w:szCs w:val="21"/>
              </w:rPr>
              <w:t>□</w:t>
            </w:r>
            <w:r w:rsidRPr="00A10084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A10084" w:rsidRPr="00A10084" w:rsidRDefault="00A10084" w:rsidP="00A10084">
            <w:pPr>
              <w:ind w:firstLineChars="0" w:firstLine="0"/>
              <w:rPr>
                <w:sz w:val="21"/>
                <w:szCs w:val="21"/>
              </w:rPr>
            </w:pPr>
            <w:r w:rsidRPr="00A10084">
              <w:rPr>
                <w:rFonts w:hint="eastAsia"/>
                <w:sz w:val="21"/>
                <w:szCs w:val="21"/>
              </w:rPr>
              <w:t>本标准引用《河工模型试验规程》提供方法</w:t>
            </w:r>
          </w:p>
        </w:tc>
        <w:tc>
          <w:tcPr>
            <w:tcW w:w="2127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A10084" w:rsidRPr="00FA6ED2" w:rsidRDefault="00A10084" w:rsidP="004F06F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</w:tbl>
    <w:p w:rsidR="002F4230" w:rsidRPr="001004ED" w:rsidRDefault="002F4230" w:rsidP="002F4230">
      <w:pPr>
        <w:ind w:firstLine="480"/>
      </w:pPr>
      <w:r w:rsidRPr="001004ED">
        <w:t>注：按水利部主管的国家标准和行业标准、其他部委主管的国家标准和行业标准、协会标准、地方标准、企业标准、国际标准、区域标准、其他国家的标准、事实标准、联盟标准的类别顺序排列；同一类相关标准按标准编号排列。</w:t>
      </w:r>
    </w:p>
    <w:p w:rsidR="00FA6ED2" w:rsidRDefault="00FA6ED2">
      <w:pPr>
        <w:adjustRightInd/>
        <w:snapToGrid/>
        <w:ind w:firstLineChars="0" w:firstLine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:rsidR="00FA6ED2" w:rsidRDefault="00FA6ED2" w:rsidP="00FA6ED2">
      <w:pPr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二、技术要素</w:t>
      </w:r>
    </w:p>
    <w:tbl>
      <w:tblPr>
        <w:tblW w:w="149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977"/>
        <w:gridCol w:w="735"/>
        <w:gridCol w:w="1494"/>
        <w:gridCol w:w="456"/>
        <w:gridCol w:w="1492"/>
        <w:gridCol w:w="1416"/>
        <w:gridCol w:w="1193"/>
        <w:gridCol w:w="1739"/>
        <w:gridCol w:w="2938"/>
        <w:gridCol w:w="1134"/>
        <w:gridCol w:w="837"/>
      </w:tblGrid>
      <w:tr w:rsidR="00FA6ED2" w:rsidRPr="00FA6ED2" w:rsidTr="00FA6ED2">
        <w:trPr>
          <w:cantSplit/>
          <w:trHeight w:val="623"/>
          <w:tblHeader/>
          <w:jc w:val="center"/>
        </w:trPr>
        <w:tc>
          <w:tcPr>
            <w:tcW w:w="3728" w:type="dxa"/>
            <w:gridSpan w:val="4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本标准</w:t>
            </w:r>
          </w:p>
        </w:tc>
        <w:tc>
          <w:tcPr>
            <w:tcW w:w="6296" w:type="dxa"/>
            <w:gridSpan w:val="5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相关标准</w:t>
            </w:r>
          </w:p>
        </w:tc>
        <w:tc>
          <w:tcPr>
            <w:tcW w:w="2938" w:type="dxa"/>
            <w:vMerge w:val="restart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本标准与相关标准的相比关系（</w:t>
            </w:r>
            <w:proofErr w:type="gramStart"/>
            <w:r w:rsidRPr="00FA6ED2">
              <w:rPr>
                <w:sz w:val="21"/>
                <w:szCs w:val="21"/>
              </w:rPr>
              <w:t>勾选唯一项</w:t>
            </w:r>
            <w:proofErr w:type="gramEnd"/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主要变化情况（与上一阶段相比）</w:t>
            </w:r>
          </w:p>
        </w:tc>
        <w:tc>
          <w:tcPr>
            <w:tcW w:w="837" w:type="dxa"/>
            <w:vMerge w:val="restart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主要变化的理由</w:t>
            </w:r>
          </w:p>
        </w:tc>
      </w:tr>
      <w:tr w:rsidR="00FA6ED2" w:rsidRPr="00FA6ED2" w:rsidTr="00FA6ED2">
        <w:trPr>
          <w:cantSplit/>
          <w:trHeight w:val="588"/>
          <w:tblHeader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序号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技术要素类型</w:t>
            </w:r>
          </w:p>
        </w:tc>
        <w:tc>
          <w:tcPr>
            <w:tcW w:w="735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</w:t>
            </w:r>
          </w:p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内容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第一次出现的条款号或附录号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序号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标准名称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标准编号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条款号或附录号</w:t>
            </w:r>
          </w:p>
        </w:tc>
        <w:tc>
          <w:tcPr>
            <w:tcW w:w="1739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主要内容</w:t>
            </w:r>
          </w:p>
        </w:tc>
        <w:tc>
          <w:tcPr>
            <w:tcW w:w="2938" w:type="dxa"/>
            <w:vMerge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837" w:type="dxa"/>
            <w:vMerge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FA6ED2" w:rsidRPr="00FA6ED2" w:rsidTr="00FA6ED2">
        <w:trPr>
          <w:cantSplit/>
          <w:tblHeader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A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B</w:t>
            </w:r>
          </w:p>
        </w:tc>
        <w:tc>
          <w:tcPr>
            <w:tcW w:w="735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C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D</w:t>
            </w:r>
          </w:p>
        </w:tc>
        <w:tc>
          <w:tcPr>
            <w:tcW w:w="456" w:type="dxa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E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F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G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H</w:t>
            </w:r>
          </w:p>
        </w:tc>
        <w:tc>
          <w:tcPr>
            <w:tcW w:w="1739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I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J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k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A1008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L</w:t>
            </w:r>
          </w:p>
        </w:tc>
      </w:tr>
      <w:tr w:rsidR="00161B38" w:rsidRPr="00161B38" w:rsidTr="00FA6ED2">
        <w:trPr>
          <w:cantSplit/>
          <w:jc w:val="center"/>
        </w:trPr>
        <w:tc>
          <w:tcPr>
            <w:tcW w:w="52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proofErr w:type="gramStart"/>
            <w:r w:rsidRPr="00161B38">
              <w:rPr>
                <w:rFonts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977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735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堤防及岸坡稳定分析</w:t>
            </w:r>
          </w:p>
        </w:tc>
        <w:tc>
          <w:tcPr>
            <w:tcW w:w="1494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6.8.1</w:t>
            </w:r>
          </w:p>
        </w:tc>
        <w:tc>
          <w:tcPr>
            <w:tcW w:w="456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1</w:t>
            </w:r>
          </w:p>
        </w:tc>
        <w:tc>
          <w:tcPr>
            <w:tcW w:w="149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416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GB 50286-2013</w:t>
            </w:r>
          </w:p>
        </w:tc>
        <w:tc>
          <w:tcPr>
            <w:tcW w:w="1193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堤防稳定计算</w:t>
            </w:r>
          </w:p>
        </w:tc>
        <w:tc>
          <w:tcPr>
            <w:tcW w:w="2938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一致：</w:t>
            </w:r>
            <w:r w:rsidR="001914A9" w:rsidRPr="005203F8">
              <w:rPr>
                <w:sz w:val="21"/>
                <w:szCs w:val="21"/>
              </w:rPr>
              <w:fldChar w:fldCharType="begin"/>
            </w:r>
            <w:r w:rsidRPr="005203F8">
              <w:rPr>
                <w:sz w:val="21"/>
                <w:szCs w:val="21"/>
              </w:rPr>
              <w:instrText xml:space="preserve"> eq \o\ac(□,</w:instrText>
            </w:r>
            <w:r w:rsidRPr="004A3AD4">
              <w:rPr>
                <w:sz w:val="21"/>
                <w:szCs w:val="21"/>
              </w:rPr>
              <w:instrText>√</w:instrText>
            </w:r>
            <w:r w:rsidRPr="005203F8">
              <w:rPr>
                <w:sz w:val="21"/>
                <w:szCs w:val="21"/>
              </w:rPr>
              <w:instrText>)</w:instrText>
            </w:r>
            <w:r w:rsidR="001914A9" w:rsidRPr="005203F8">
              <w:rPr>
                <w:sz w:val="21"/>
                <w:szCs w:val="21"/>
              </w:rPr>
              <w:fldChar w:fldCharType="end"/>
            </w:r>
            <w:r w:rsidRPr="00161B38">
              <w:rPr>
                <w:sz w:val="21"/>
                <w:szCs w:val="21"/>
              </w:rPr>
              <w:t>引用；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摘录；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改写</w:t>
            </w: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不一致（理由：</w:t>
            </w:r>
            <w:r w:rsidRPr="00161B38">
              <w:rPr>
                <w:sz w:val="21"/>
                <w:szCs w:val="21"/>
              </w:rPr>
              <w:t xml:space="preserve">    </w:t>
            </w:r>
            <w:r w:rsidRPr="00161B38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161B38" w:rsidRPr="00FA6ED2" w:rsidRDefault="00161B38" w:rsidP="00A10084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161B38" w:rsidRPr="00FA6ED2" w:rsidRDefault="00161B38" w:rsidP="00A10084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161B38" w:rsidRPr="00161B38" w:rsidTr="00FA6ED2">
        <w:trPr>
          <w:cantSplit/>
          <w:trHeight w:val="415"/>
          <w:jc w:val="center"/>
        </w:trPr>
        <w:tc>
          <w:tcPr>
            <w:tcW w:w="52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二</w:t>
            </w:r>
          </w:p>
        </w:tc>
        <w:tc>
          <w:tcPr>
            <w:tcW w:w="977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735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水文分析计算</w:t>
            </w:r>
          </w:p>
        </w:tc>
        <w:tc>
          <w:tcPr>
            <w:tcW w:w="1494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6.2.2</w:t>
            </w:r>
          </w:p>
        </w:tc>
        <w:tc>
          <w:tcPr>
            <w:tcW w:w="456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49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水利水电工程水文计算规范</w:t>
            </w:r>
          </w:p>
        </w:tc>
        <w:tc>
          <w:tcPr>
            <w:tcW w:w="1416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Sl278-2002</w:t>
            </w: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水文分析计算成果</w:t>
            </w:r>
          </w:p>
        </w:tc>
        <w:tc>
          <w:tcPr>
            <w:tcW w:w="2938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一致：</w:t>
            </w:r>
            <w:r w:rsidR="001914A9" w:rsidRPr="005203F8">
              <w:rPr>
                <w:sz w:val="21"/>
                <w:szCs w:val="21"/>
              </w:rPr>
              <w:fldChar w:fldCharType="begin"/>
            </w:r>
            <w:r w:rsidRPr="005203F8">
              <w:rPr>
                <w:sz w:val="21"/>
                <w:szCs w:val="21"/>
              </w:rPr>
              <w:instrText xml:space="preserve"> eq \o\ac(□,</w:instrText>
            </w:r>
            <w:r w:rsidRPr="004A3AD4">
              <w:rPr>
                <w:sz w:val="21"/>
                <w:szCs w:val="21"/>
              </w:rPr>
              <w:instrText>√</w:instrText>
            </w:r>
            <w:r w:rsidRPr="005203F8">
              <w:rPr>
                <w:sz w:val="21"/>
                <w:szCs w:val="21"/>
              </w:rPr>
              <w:instrText>)</w:instrText>
            </w:r>
            <w:r w:rsidR="001914A9" w:rsidRPr="005203F8">
              <w:rPr>
                <w:sz w:val="21"/>
                <w:szCs w:val="21"/>
              </w:rPr>
              <w:fldChar w:fldCharType="end"/>
            </w:r>
            <w:r w:rsidRPr="00161B38">
              <w:rPr>
                <w:sz w:val="21"/>
                <w:szCs w:val="21"/>
              </w:rPr>
              <w:t>引用；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摘录；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改写</w:t>
            </w: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不一致（理由：</w:t>
            </w:r>
            <w:r w:rsidRPr="00161B38">
              <w:rPr>
                <w:sz w:val="21"/>
                <w:szCs w:val="21"/>
              </w:rPr>
              <w:t xml:space="preserve">    </w:t>
            </w:r>
            <w:r w:rsidRPr="00161B38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161B38" w:rsidRPr="00FA6ED2" w:rsidRDefault="00161B38" w:rsidP="00A10084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161B38" w:rsidRPr="00FA6ED2" w:rsidRDefault="00161B38" w:rsidP="00A10084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161B38" w:rsidRPr="00161B38" w:rsidTr="00FA6ED2">
        <w:trPr>
          <w:cantSplit/>
          <w:trHeight w:val="415"/>
          <w:jc w:val="center"/>
        </w:trPr>
        <w:tc>
          <w:tcPr>
            <w:tcW w:w="52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三</w:t>
            </w:r>
          </w:p>
        </w:tc>
        <w:tc>
          <w:tcPr>
            <w:tcW w:w="977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735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规划符合性论证</w:t>
            </w:r>
          </w:p>
        </w:tc>
        <w:tc>
          <w:tcPr>
            <w:tcW w:w="1494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7.2.1</w:t>
            </w:r>
          </w:p>
        </w:tc>
        <w:tc>
          <w:tcPr>
            <w:tcW w:w="456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49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水工程建设规划同意书论证报告编制导则</w:t>
            </w:r>
          </w:p>
        </w:tc>
        <w:tc>
          <w:tcPr>
            <w:tcW w:w="1416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SL/Z719-2015</w:t>
            </w:r>
          </w:p>
        </w:tc>
        <w:tc>
          <w:tcPr>
            <w:tcW w:w="1193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建设水工程应进行规划符合性论证</w:t>
            </w:r>
          </w:p>
        </w:tc>
        <w:tc>
          <w:tcPr>
            <w:tcW w:w="2938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一致：</w:t>
            </w:r>
            <w:r w:rsidR="001914A9" w:rsidRPr="005203F8">
              <w:rPr>
                <w:sz w:val="21"/>
                <w:szCs w:val="21"/>
              </w:rPr>
              <w:fldChar w:fldCharType="begin"/>
            </w:r>
            <w:r w:rsidRPr="005203F8">
              <w:rPr>
                <w:sz w:val="21"/>
                <w:szCs w:val="21"/>
              </w:rPr>
              <w:instrText xml:space="preserve"> eq \o\ac(□,</w:instrText>
            </w:r>
            <w:r w:rsidRPr="004A3AD4">
              <w:rPr>
                <w:sz w:val="21"/>
                <w:szCs w:val="21"/>
              </w:rPr>
              <w:instrText>√</w:instrText>
            </w:r>
            <w:r w:rsidRPr="005203F8">
              <w:rPr>
                <w:sz w:val="21"/>
                <w:szCs w:val="21"/>
              </w:rPr>
              <w:instrText>)</w:instrText>
            </w:r>
            <w:r w:rsidR="001914A9" w:rsidRPr="005203F8">
              <w:rPr>
                <w:sz w:val="21"/>
                <w:szCs w:val="21"/>
              </w:rPr>
              <w:fldChar w:fldCharType="end"/>
            </w:r>
            <w:r w:rsidRPr="00161B38">
              <w:rPr>
                <w:sz w:val="21"/>
                <w:szCs w:val="21"/>
              </w:rPr>
              <w:t>引用；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摘录；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改写</w:t>
            </w: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不一致（理由：</w:t>
            </w:r>
            <w:r w:rsidRPr="00161B38">
              <w:rPr>
                <w:sz w:val="21"/>
                <w:szCs w:val="21"/>
              </w:rPr>
              <w:t xml:space="preserve">    </w:t>
            </w:r>
            <w:r w:rsidRPr="00161B38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161B38" w:rsidRPr="00FA6ED2" w:rsidRDefault="00161B38" w:rsidP="00A10084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161B38" w:rsidRPr="00FA6ED2" w:rsidRDefault="00161B38" w:rsidP="00A10084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161B38" w:rsidRPr="00161B38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四</w:t>
            </w:r>
          </w:p>
        </w:tc>
        <w:tc>
          <w:tcPr>
            <w:tcW w:w="977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方法</w:t>
            </w:r>
          </w:p>
        </w:tc>
        <w:tc>
          <w:tcPr>
            <w:tcW w:w="735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壅水分析计算</w:t>
            </w:r>
          </w:p>
        </w:tc>
        <w:tc>
          <w:tcPr>
            <w:tcW w:w="1494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6.3.5</w:t>
            </w:r>
          </w:p>
        </w:tc>
        <w:tc>
          <w:tcPr>
            <w:tcW w:w="456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492" w:type="dxa"/>
            <w:vAlign w:val="center"/>
          </w:tcPr>
          <w:p w:rsidR="00161B38" w:rsidRPr="00161B38" w:rsidRDefault="00161B38" w:rsidP="00161B3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河工模型试验规程</w:t>
            </w:r>
          </w:p>
        </w:tc>
        <w:tc>
          <w:tcPr>
            <w:tcW w:w="1416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SL99-2012</w:t>
            </w:r>
          </w:p>
        </w:tc>
        <w:tc>
          <w:tcPr>
            <w:tcW w:w="1193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rFonts w:hint="eastAsia"/>
                <w:sz w:val="21"/>
                <w:szCs w:val="21"/>
              </w:rPr>
              <w:t>物理模型试验</w:t>
            </w:r>
          </w:p>
        </w:tc>
        <w:tc>
          <w:tcPr>
            <w:tcW w:w="2938" w:type="dxa"/>
            <w:vAlign w:val="center"/>
          </w:tcPr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一致：</w:t>
            </w:r>
            <w:r w:rsidR="001914A9" w:rsidRPr="005203F8">
              <w:rPr>
                <w:sz w:val="21"/>
                <w:szCs w:val="21"/>
              </w:rPr>
              <w:fldChar w:fldCharType="begin"/>
            </w:r>
            <w:r w:rsidRPr="005203F8">
              <w:rPr>
                <w:sz w:val="21"/>
                <w:szCs w:val="21"/>
              </w:rPr>
              <w:instrText xml:space="preserve"> eq \o\ac(□,</w:instrText>
            </w:r>
            <w:r w:rsidRPr="004A3AD4">
              <w:rPr>
                <w:sz w:val="21"/>
                <w:szCs w:val="21"/>
              </w:rPr>
              <w:instrText>√</w:instrText>
            </w:r>
            <w:r w:rsidRPr="005203F8">
              <w:rPr>
                <w:sz w:val="21"/>
                <w:szCs w:val="21"/>
              </w:rPr>
              <w:instrText>)</w:instrText>
            </w:r>
            <w:r w:rsidR="001914A9" w:rsidRPr="005203F8">
              <w:rPr>
                <w:sz w:val="21"/>
                <w:szCs w:val="21"/>
              </w:rPr>
              <w:fldChar w:fldCharType="end"/>
            </w:r>
            <w:r w:rsidRPr="00161B38">
              <w:rPr>
                <w:sz w:val="21"/>
                <w:szCs w:val="21"/>
              </w:rPr>
              <w:t>引用；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摘录；</w:t>
            </w: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改写</w:t>
            </w: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</w:p>
          <w:p w:rsidR="00161B38" w:rsidRPr="00161B38" w:rsidRDefault="00161B38" w:rsidP="0004174A">
            <w:pPr>
              <w:ind w:firstLineChars="0" w:firstLine="0"/>
              <w:rPr>
                <w:sz w:val="21"/>
                <w:szCs w:val="21"/>
              </w:rPr>
            </w:pPr>
            <w:r w:rsidRPr="00161B38">
              <w:rPr>
                <w:sz w:val="21"/>
                <w:szCs w:val="21"/>
              </w:rPr>
              <w:t>□</w:t>
            </w:r>
            <w:r w:rsidRPr="00161B38">
              <w:rPr>
                <w:sz w:val="21"/>
                <w:szCs w:val="21"/>
              </w:rPr>
              <w:t>不一致（理由：</w:t>
            </w:r>
            <w:r w:rsidRPr="00161B38">
              <w:rPr>
                <w:sz w:val="21"/>
                <w:szCs w:val="21"/>
              </w:rPr>
              <w:t xml:space="preserve">    </w:t>
            </w:r>
            <w:r w:rsidRPr="00161B38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161B38" w:rsidRPr="00FA6ED2" w:rsidRDefault="00161B38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161B38" w:rsidRPr="00FA6ED2" w:rsidRDefault="00161B38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</w:tbl>
    <w:p w:rsidR="00FA6ED2" w:rsidRPr="001004ED" w:rsidRDefault="00FA6ED2" w:rsidP="00FA6ED2">
      <w:pPr>
        <w:ind w:firstLine="480"/>
      </w:pPr>
      <w:r w:rsidRPr="001004ED">
        <w:t>注：</w:t>
      </w:r>
      <w:r w:rsidRPr="001004ED">
        <w:t>1</w:t>
      </w:r>
      <w:r w:rsidRPr="001004ED">
        <w:t>、按本标准的条款号及附录号排列；技术要素类型包括：指标、参数、术语、符号代号、公式、图、表、方法等。</w:t>
      </w:r>
    </w:p>
    <w:p w:rsidR="00FA6ED2" w:rsidRPr="001004ED" w:rsidRDefault="00FA6ED2" w:rsidP="00FA6ED2">
      <w:pPr>
        <w:ind w:firstLine="480"/>
      </w:pPr>
      <w:r w:rsidRPr="001004ED">
        <w:lastRenderedPageBreak/>
        <w:t>2</w:t>
      </w:r>
      <w:r w:rsidRPr="001004ED">
        <w:t>、相关标准按水利部主管的国家标准和行业标准、其他部委主管的国家标准和行业标准、协会标准、地方标准、企业标准、国际标准、区域标准、其他国家的标准、事实标准、联盟标准的类别顺序排列；同一类相关标准按标准编号排列；同一标准按条款号或附录号排列。</w:t>
      </w:r>
    </w:p>
    <w:p w:rsidR="00FA6ED2" w:rsidRPr="00FA6ED2" w:rsidRDefault="00FA6ED2" w:rsidP="00FA6ED2">
      <w:pPr>
        <w:ind w:firstLine="480"/>
      </w:pPr>
    </w:p>
    <w:p w:rsidR="00E55CDD" w:rsidRDefault="00E55CDD">
      <w:pPr>
        <w:adjustRightInd/>
        <w:snapToGrid/>
        <w:ind w:firstLineChars="0" w:firstLine="0"/>
      </w:pPr>
      <w:r>
        <w:br w:type="page"/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4264"/>
      </w:tblGrid>
      <w:tr w:rsidR="00E55CDD" w:rsidRPr="001004ED" w:rsidTr="00483B39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1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E55CDD" w:rsidRPr="001004ED" w:rsidTr="00483B39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E55CDD" w:rsidRPr="001004ED" w:rsidRDefault="00E55CDD" w:rsidP="00483B39">
            <w:pPr>
              <w:pStyle w:val="1"/>
            </w:pPr>
            <w:bookmarkStart w:id="23" w:name="_Toc353085371"/>
            <w:bookmarkStart w:id="24" w:name="_Toc353098169"/>
            <w:bookmarkStart w:id="25" w:name="_Toc353098495"/>
            <w:r w:rsidRPr="001004ED">
              <w:t>ZY-22-2013</w:t>
            </w:r>
            <w:r w:rsidRPr="001004ED">
              <w:t>重大争议及处理</w:t>
            </w:r>
            <w:bookmarkEnd w:id="23"/>
            <w:bookmarkEnd w:id="24"/>
            <w:bookmarkEnd w:id="25"/>
          </w:p>
        </w:tc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E55CDD" w:rsidRPr="001004ED" w:rsidTr="00483B39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E55CDD" w:rsidRPr="001004ED" w:rsidRDefault="00E55CDD" w:rsidP="00E55CDD">
      <w:pPr>
        <w:ind w:firstLine="480"/>
      </w:pPr>
    </w:p>
    <w:tbl>
      <w:tblPr>
        <w:tblW w:w="13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1703"/>
        <w:gridCol w:w="542"/>
        <w:gridCol w:w="3985"/>
        <w:gridCol w:w="3871"/>
        <w:gridCol w:w="2842"/>
      </w:tblGrid>
      <w:tr w:rsidR="00E55CDD" w:rsidRPr="00DC79C4" w:rsidTr="00483B39">
        <w:trPr>
          <w:cantSplit/>
          <w:tblHeader/>
          <w:jc w:val="center"/>
        </w:trPr>
        <w:tc>
          <w:tcPr>
            <w:tcW w:w="805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序号</w:t>
            </w:r>
          </w:p>
        </w:tc>
        <w:tc>
          <w:tcPr>
            <w:tcW w:w="1703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争议的要点</w:t>
            </w:r>
          </w:p>
        </w:tc>
        <w:tc>
          <w:tcPr>
            <w:tcW w:w="4527" w:type="dxa"/>
            <w:gridSpan w:val="2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具体意见</w:t>
            </w:r>
          </w:p>
        </w:tc>
        <w:tc>
          <w:tcPr>
            <w:tcW w:w="3871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争议来源</w:t>
            </w:r>
          </w:p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（</w:t>
            </w:r>
            <w:proofErr w:type="gramStart"/>
            <w:r w:rsidRPr="00DC79C4">
              <w:rPr>
                <w:rFonts w:eastAsia="楷体_GB2312"/>
                <w:sz w:val="28"/>
                <w:szCs w:val="28"/>
              </w:rPr>
              <w:t>勾选唯一项</w:t>
            </w:r>
            <w:proofErr w:type="gramEnd"/>
            <w:r w:rsidRPr="00DC79C4">
              <w:rPr>
                <w:rFonts w:eastAsia="楷体_GB2312"/>
                <w:sz w:val="28"/>
                <w:szCs w:val="28"/>
              </w:rPr>
              <w:t>）</w:t>
            </w:r>
          </w:p>
        </w:tc>
        <w:tc>
          <w:tcPr>
            <w:tcW w:w="2842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处理情况</w:t>
            </w:r>
          </w:p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（</w:t>
            </w:r>
            <w:proofErr w:type="gramStart"/>
            <w:r w:rsidRPr="00DC79C4">
              <w:rPr>
                <w:rFonts w:eastAsia="楷体_GB2312"/>
                <w:sz w:val="28"/>
                <w:szCs w:val="28"/>
              </w:rPr>
              <w:t>勾选唯一项</w:t>
            </w:r>
            <w:proofErr w:type="gramEnd"/>
            <w:r w:rsidRPr="00DC79C4">
              <w:rPr>
                <w:rFonts w:eastAsia="楷体_GB2312"/>
                <w:sz w:val="28"/>
                <w:szCs w:val="28"/>
              </w:rPr>
              <w:t>）</w:t>
            </w: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proofErr w:type="gramStart"/>
            <w:r w:rsidRPr="00DC79C4">
              <w:rPr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703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无</w:t>
            </w: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1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上阶段提请本阶段决策事项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编制组内部的难点或存疑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  <w:tc>
          <w:tcPr>
            <w:tcW w:w="2842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已解决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提请下阶段决策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需开展深入工作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2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42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…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二</w:t>
            </w:r>
          </w:p>
        </w:tc>
        <w:tc>
          <w:tcPr>
            <w:tcW w:w="1703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1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上阶段提请本阶段决策事项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编制组内部的难点或存疑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  <w:tc>
          <w:tcPr>
            <w:tcW w:w="2842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已解决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提请下阶段决策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需开展深入工作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2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542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…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……</w:t>
            </w:r>
          </w:p>
        </w:tc>
        <w:tc>
          <w:tcPr>
            <w:tcW w:w="1703" w:type="dxa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</w:tbl>
    <w:p w:rsidR="00E55CDD" w:rsidRPr="001004ED" w:rsidRDefault="00E55CDD" w:rsidP="00E55CDD">
      <w:pPr>
        <w:ind w:firstLine="480"/>
      </w:pPr>
      <w:r w:rsidRPr="001004ED">
        <w:t>注：</w:t>
      </w:r>
      <w:r w:rsidRPr="001004ED">
        <w:t>1</w:t>
      </w:r>
      <w:r w:rsidRPr="001004ED">
        <w:t>、按争议的要点排列，针对同一争议的不同意见应分别列出。</w:t>
      </w:r>
    </w:p>
    <w:p w:rsidR="00E55CDD" w:rsidRPr="001004ED" w:rsidRDefault="00E55CDD" w:rsidP="00E55CDD">
      <w:pPr>
        <w:ind w:firstLine="480"/>
      </w:pPr>
      <w:r w:rsidRPr="001004ED">
        <w:t>2</w:t>
      </w:r>
      <w:r w:rsidRPr="001004ED">
        <w:t>、若本标准涉及行政管理的相关内容，需重点说明。</w:t>
      </w:r>
    </w:p>
    <w:p w:rsidR="00377502" w:rsidRPr="00E55CDD" w:rsidRDefault="00E55CDD" w:rsidP="00AA3888">
      <w:pPr>
        <w:ind w:firstLine="480"/>
      </w:pPr>
      <w:r w:rsidRPr="001004ED">
        <w:t>3</w:t>
      </w:r>
      <w:r w:rsidRPr="001004ED">
        <w:t>、页面不敷，可另加页。</w:t>
      </w:r>
    </w:p>
    <w:sectPr w:rsidR="00377502" w:rsidRPr="00E55CDD" w:rsidSect="00034534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0B0" w:rsidRDefault="002170B0" w:rsidP="00AA3888">
      <w:pPr>
        <w:ind w:firstLine="480"/>
      </w:pPr>
      <w:r>
        <w:separator/>
      </w:r>
    </w:p>
  </w:endnote>
  <w:endnote w:type="continuationSeparator" w:id="0">
    <w:p w:rsidR="002170B0" w:rsidRDefault="002170B0" w:rsidP="00AA388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74A" w:rsidRDefault="0004174A" w:rsidP="00483B39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74A" w:rsidRDefault="0004174A" w:rsidP="00483B39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74A" w:rsidRDefault="0004174A" w:rsidP="00483B39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0B0" w:rsidRDefault="002170B0" w:rsidP="00AA3888">
      <w:pPr>
        <w:ind w:firstLine="480"/>
      </w:pPr>
      <w:r>
        <w:separator/>
      </w:r>
    </w:p>
  </w:footnote>
  <w:footnote w:type="continuationSeparator" w:id="0">
    <w:p w:rsidR="002170B0" w:rsidRDefault="002170B0" w:rsidP="00AA388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74A" w:rsidRDefault="0004174A" w:rsidP="00483B39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74A" w:rsidRDefault="0004174A" w:rsidP="00483B39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74A" w:rsidRDefault="0004174A" w:rsidP="00483B3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888"/>
    <w:rsid w:val="00034534"/>
    <w:rsid w:val="0004174A"/>
    <w:rsid w:val="00161B38"/>
    <w:rsid w:val="001630B4"/>
    <w:rsid w:val="00190CA3"/>
    <w:rsid w:val="001914A9"/>
    <w:rsid w:val="00192715"/>
    <w:rsid w:val="001F0F6E"/>
    <w:rsid w:val="002170B0"/>
    <w:rsid w:val="002F4230"/>
    <w:rsid w:val="003102DA"/>
    <w:rsid w:val="00361711"/>
    <w:rsid w:val="00377502"/>
    <w:rsid w:val="004225DA"/>
    <w:rsid w:val="00483B39"/>
    <w:rsid w:val="004A3AD4"/>
    <w:rsid w:val="004F06F9"/>
    <w:rsid w:val="00676341"/>
    <w:rsid w:val="006A336D"/>
    <w:rsid w:val="006B7B4B"/>
    <w:rsid w:val="006E70A4"/>
    <w:rsid w:val="007E642D"/>
    <w:rsid w:val="00884420"/>
    <w:rsid w:val="009132A4"/>
    <w:rsid w:val="0094488F"/>
    <w:rsid w:val="009A401D"/>
    <w:rsid w:val="00A10084"/>
    <w:rsid w:val="00A92962"/>
    <w:rsid w:val="00AA3888"/>
    <w:rsid w:val="00AA68F2"/>
    <w:rsid w:val="00B065D7"/>
    <w:rsid w:val="00B6062F"/>
    <w:rsid w:val="00BC3057"/>
    <w:rsid w:val="00CC4156"/>
    <w:rsid w:val="00CF59F2"/>
    <w:rsid w:val="00D15CAA"/>
    <w:rsid w:val="00E2511B"/>
    <w:rsid w:val="00E55CDD"/>
    <w:rsid w:val="00FA6ED2"/>
    <w:rsid w:val="00FB1C18"/>
    <w:rsid w:val="00FB3F44"/>
    <w:rsid w:val="00FC49EC"/>
    <w:rsid w:val="00FD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E05EF3-21DC-4256-8C39-69150255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888"/>
    <w:pPr>
      <w:adjustRightInd w:val="0"/>
      <w:snapToGrid w:val="0"/>
      <w:ind w:firstLineChars="200" w:firstLine="482"/>
    </w:pPr>
    <w:rPr>
      <w:rFonts w:ascii="Times New Roman" w:eastAsia="仿宋_GB2312" w:hAnsi="Times New Roman" w:cs="Times New Roman"/>
      <w:snapToGrid w:val="0"/>
      <w:kern w:val="0"/>
      <w:sz w:val="24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AA3888"/>
    <w:pPr>
      <w:keepNext/>
      <w:keepLines/>
      <w:ind w:firstLineChars="0" w:firstLine="0"/>
      <w:jc w:val="center"/>
      <w:outlineLvl w:val="0"/>
    </w:pPr>
    <w:rPr>
      <w:rFonts w:eastAsia="宋体-18030"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38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38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38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388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A3888"/>
    <w:rPr>
      <w:rFonts w:ascii="Times New Roman" w:eastAsia="宋体-18030" w:hAnsi="Times New Roman" w:cs="Times New Roman"/>
      <w:bCs/>
      <w:snapToGrid w:val="0"/>
      <w:kern w:val="44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552</Words>
  <Characters>3148</Characters>
  <Application>Microsoft Office Word</Application>
  <DocSecurity>0</DocSecurity>
  <Lines>26</Lines>
  <Paragraphs>7</Paragraphs>
  <ScaleCrop>false</ScaleCrop>
  <Company>微软中国</Company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why</cp:lastModifiedBy>
  <cp:revision>3</cp:revision>
  <dcterms:created xsi:type="dcterms:W3CDTF">2018-07-07T05:22:00Z</dcterms:created>
  <dcterms:modified xsi:type="dcterms:W3CDTF">2018-10-13T11:50:00Z</dcterms:modified>
</cp:coreProperties>
</file>